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8A89" w14:textId="77777777" w:rsidR="00355CFB" w:rsidRDefault="00355CFB">
      <w:pP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p w14:paraId="0D7677EC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4E35D86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1878769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762CE03" w14:textId="77777777" w:rsidR="00355CFB" w:rsidRDefault="002C05C4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Kære medlemmer af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DSMGs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bestyrelse</w:t>
      </w:r>
    </w:p>
    <w:p w14:paraId="2486477F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E719719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00E61F" w14:textId="7EE21C5E" w:rsidR="00485BED" w:rsidRDefault="00485BED" w:rsidP="008C74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Hermed </w:t>
      </w:r>
      <w:r w:rsidR="00CA528E">
        <w:rPr>
          <w:rFonts w:ascii="Arial" w:eastAsia="Arial" w:hAnsi="Arial" w:cs="Arial"/>
          <w:color w:val="000000"/>
          <w:sz w:val="22"/>
          <w:szCs w:val="22"/>
        </w:rPr>
        <w:t>referat fra</w:t>
      </w:r>
      <w:r w:rsidR="008C7440">
        <w:rPr>
          <w:rFonts w:ascii="Arial" w:eastAsia="Arial" w:hAnsi="Arial" w:cs="Arial"/>
          <w:color w:val="000000"/>
          <w:sz w:val="22"/>
          <w:szCs w:val="22"/>
        </w:rPr>
        <w:t xml:space="preserve"> bestyrelsesmøde</w:t>
      </w:r>
      <w:r w:rsidR="00CA528E">
        <w:rPr>
          <w:rFonts w:ascii="Arial" w:eastAsia="Arial" w:hAnsi="Arial" w:cs="Arial"/>
          <w:color w:val="000000"/>
          <w:sz w:val="22"/>
          <w:szCs w:val="22"/>
        </w:rPr>
        <w:t>t</w:t>
      </w:r>
      <w:r w:rsidR="008C7440">
        <w:rPr>
          <w:rFonts w:ascii="Arial" w:eastAsia="Arial" w:hAnsi="Arial" w:cs="Arial"/>
          <w:color w:val="000000"/>
          <w:sz w:val="22"/>
          <w:szCs w:val="22"/>
        </w:rPr>
        <w:t xml:space="preserve"> d. 22.04.20 kl. 11.00, zoom-møde</w:t>
      </w:r>
      <w:r w:rsidR="00CA528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F4A4267" w14:textId="5AA6146A" w:rsidR="00CA528E" w:rsidRDefault="00CA528E" w:rsidP="008C74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="003F38C2">
        <w:rPr>
          <w:rFonts w:ascii="Arial" w:eastAsia="Arial" w:hAnsi="Arial" w:cs="Arial"/>
          <w:color w:val="000000"/>
          <w:sz w:val="22"/>
          <w:szCs w:val="22"/>
        </w:rPr>
        <w:t>elta</w:t>
      </w:r>
      <w:r>
        <w:rPr>
          <w:rFonts w:ascii="Arial" w:eastAsia="Arial" w:hAnsi="Arial" w:cs="Arial"/>
          <w:color w:val="000000"/>
          <w:sz w:val="22"/>
          <w:szCs w:val="22"/>
        </w:rPr>
        <w:t>gere: Lone Sunde, Birgitte Diness, Inge Søkilde, Lotte Risom og Mathilde Lauridsen</w:t>
      </w:r>
    </w:p>
    <w:p w14:paraId="778E8EF6" w14:textId="6F6D60D7" w:rsidR="00CA528E" w:rsidRDefault="00CA528E" w:rsidP="008C74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Referent: Mathilde Lauridsen</w:t>
      </w:r>
    </w:p>
    <w:p w14:paraId="648854EC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2EE0A9" w14:textId="77777777" w:rsidR="00355CFB" w:rsidRDefault="00355CFB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6DA80E" w14:textId="1763628A" w:rsidR="00355CFB" w:rsidRPr="00972C75" w:rsidRDefault="00972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Årsmødet 2020</w:t>
      </w:r>
      <w:r w:rsidR="008C7440">
        <w:rPr>
          <w:rFonts w:ascii="Arial" w:eastAsia="Arial" w:hAnsi="Arial" w:cs="Arial"/>
          <w:b/>
          <w:color w:val="000000"/>
          <w:sz w:val="22"/>
          <w:szCs w:val="22"/>
        </w:rPr>
        <w:t>/21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14ABC71" w14:textId="17014214" w:rsidR="00972C75" w:rsidRDefault="00972C75" w:rsidP="00972C75">
      <w:pPr>
        <w:pStyle w:val="Listeafsni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Økonomi</w:t>
      </w:r>
    </w:p>
    <w:p w14:paraId="09F1E1A7" w14:textId="77777777" w:rsidR="00485BED" w:rsidRDefault="00972C75" w:rsidP="00972C75">
      <w:pPr>
        <w:pStyle w:val="Listeafsni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Ny dato?</w:t>
      </w:r>
      <w:r w:rsidR="00485BE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20B61FE" w14:textId="11D19C91" w:rsidR="009F0B84" w:rsidRDefault="009F0B84" w:rsidP="00972C75">
      <w:pPr>
        <w:pStyle w:val="Listeafsni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GENet</w:t>
      </w:r>
      <w:proofErr w:type="spellEnd"/>
      <w:r w:rsidR="008C7440">
        <w:rPr>
          <w:rFonts w:ascii="Arial" w:eastAsia="Arial" w:hAnsi="Arial" w:cs="Arial"/>
          <w:color w:val="000000"/>
          <w:sz w:val="22"/>
          <w:szCs w:val="22"/>
        </w:rPr>
        <w:t xml:space="preserve"> – hvor langt er vi med præsentationen?</w:t>
      </w:r>
    </w:p>
    <w:p w14:paraId="31703128" w14:textId="623176AB" w:rsidR="0002443D" w:rsidRPr="00CA528E" w:rsidRDefault="00CA528E" w:rsidP="00CA528E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Arial" w:eastAsia="Arial" w:hAnsi="Arial" w:cs="Arial"/>
          <w:color w:val="FF0000"/>
          <w:sz w:val="22"/>
          <w:szCs w:val="22"/>
        </w:rPr>
      </w:pPr>
      <w:r w:rsidRPr="00CA528E">
        <w:rPr>
          <w:rFonts w:ascii="Arial" w:eastAsia="Arial" w:hAnsi="Arial" w:cs="Arial"/>
          <w:color w:val="FF0000"/>
          <w:sz w:val="22"/>
          <w:szCs w:val="22"/>
        </w:rPr>
        <w:t>Udskydes til næste gang</w:t>
      </w:r>
    </w:p>
    <w:p w14:paraId="7D0EB4BC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662955" w14:textId="7D9A7FA1" w:rsidR="00E37ED5" w:rsidRDefault="008C7440" w:rsidP="008C7440">
      <w:pPr>
        <w:numPr>
          <w:ilvl w:val="0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GF 2020</w:t>
      </w:r>
    </w:p>
    <w:p w14:paraId="6B323B13" w14:textId="5A8C0933" w:rsidR="0002443D" w:rsidRDefault="0002443D" w:rsidP="0002443D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</w:p>
    <w:p w14:paraId="2B1F4F4E" w14:textId="77777777" w:rsidR="0002443D" w:rsidRDefault="0002443D" w:rsidP="0002443D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B5065C" w14:textId="77777777" w:rsidR="008C7440" w:rsidRDefault="008C7440" w:rsidP="008C7440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4C64E5" w14:textId="01113CA5" w:rsidR="008C7440" w:rsidRDefault="008C7440" w:rsidP="008C7440">
      <w:pPr>
        <w:numPr>
          <w:ilvl w:val="0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Tordenskjoldsmøde 2020</w:t>
      </w:r>
    </w:p>
    <w:p w14:paraId="59B78F8B" w14:textId="2D9F4169" w:rsidR="0002443D" w:rsidRDefault="0002443D" w:rsidP="0002443D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</w:p>
    <w:p w14:paraId="0D50396C" w14:textId="77777777" w:rsidR="0002443D" w:rsidRDefault="0002443D" w:rsidP="0002443D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70BE26C" w14:textId="77777777" w:rsidR="008C7440" w:rsidRDefault="008C7440" w:rsidP="008C7440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0DB92E" w14:textId="77777777" w:rsidR="008C7440" w:rsidRDefault="008C7440" w:rsidP="00E37ED5">
      <w:pPr>
        <w:pStyle w:val="Listeafsnit"/>
        <w:numPr>
          <w:ilvl w:val="0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Til orientering:</w:t>
      </w:r>
    </w:p>
    <w:p w14:paraId="184C506A" w14:textId="15719415" w:rsidR="00E37ED5" w:rsidRPr="008C7440" w:rsidRDefault="00E37ED5" w:rsidP="008C7440">
      <w:pPr>
        <w:pStyle w:val="Listeafsnit"/>
        <w:numPr>
          <w:ilvl w:val="1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8C7440">
        <w:rPr>
          <w:rFonts w:ascii="Arial" w:eastAsia="Arial" w:hAnsi="Arial" w:cs="Arial"/>
          <w:color w:val="000000"/>
          <w:sz w:val="22"/>
          <w:szCs w:val="22"/>
        </w:rPr>
        <w:t xml:space="preserve">Udpegning af medlem til arbejdsgruppen for generisk forløbsprogram for sjældne sygdomme, frist 30. </w:t>
      </w:r>
      <w:proofErr w:type="gramStart"/>
      <w:r w:rsidRPr="008C7440">
        <w:rPr>
          <w:rFonts w:ascii="Arial" w:eastAsia="Arial" w:hAnsi="Arial" w:cs="Arial"/>
          <w:color w:val="000000"/>
          <w:sz w:val="22"/>
          <w:szCs w:val="22"/>
        </w:rPr>
        <w:t>Marts</w:t>
      </w:r>
      <w:proofErr w:type="gramEnd"/>
      <w:r w:rsidRPr="008C744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97C43D2" w14:textId="720AAC62" w:rsidR="008C7440" w:rsidRPr="0002443D" w:rsidRDefault="008C7440" w:rsidP="008C7440">
      <w:pPr>
        <w:pStyle w:val="Listeafsnit"/>
        <w:numPr>
          <w:ilvl w:val="1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LVS- bidrag til Vælg klogt indsatsområder</w:t>
      </w:r>
    </w:p>
    <w:p w14:paraId="50072A34" w14:textId="11C33862" w:rsidR="0002443D" w:rsidRDefault="0002443D" w:rsidP="0002443D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Udskydes til næste møde</w:t>
      </w:r>
    </w:p>
    <w:p w14:paraId="1E842EE1" w14:textId="77777777" w:rsidR="0002443D" w:rsidRPr="008C7440" w:rsidRDefault="0002443D" w:rsidP="0002443D">
      <w:pPr>
        <w:pStyle w:val="Listeafsnit"/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4AB130" w14:textId="77777777" w:rsidR="008C7440" w:rsidRPr="008C7440" w:rsidRDefault="008C7440" w:rsidP="00EF05ED">
      <w:pPr>
        <w:pStyle w:val="Listeafsnit"/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AF606" w14:textId="778D84DA" w:rsidR="00972C75" w:rsidRPr="00972C75" w:rsidRDefault="008C7440" w:rsidP="008C7440">
      <w:pPr>
        <w:tabs>
          <w:tab w:val="left" w:pos="286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CB54BBF" w14:textId="08EA8DBC" w:rsidR="00355CFB" w:rsidRPr="00972C75" w:rsidRDefault="002C05C4" w:rsidP="00972C75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Opfølgning</w:t>
      </w:r>
    </w:p>
    <w:p w14:paraId="6227CB7B" w14:textId="77777777" w:rsidR="00355CFB" w:rsidRDefault="00355CFB">
      <w:pPr>
        <w:pStyle w:val="Overskrift2"/>
        <w:shd w:val="clear" w:color="auto" w:fill="FFFFFF"/>
        <w:spacing w:before="0"/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14:paraId="1027C4C1" w14:textId="6897E4F3" w:rsidR="006C3AA5" w:rsidRDefault="006C3AA5">
      <w:pPr>
        <w:pStyle w:val="Overskrift2"/>
        <w:numPr>
          <w:ilvl w:val="1"/>
          <w:numId w:val="1"/>
        </w:numPr>
        <w:shd w:val="clear" w:color="auto" w:fill="FFFFFF"/>
        <w:spacing w:before="0"/>
        <w:rPr>
          <w:rFonts w:ascii="Arial" w:eastAsia="Arial" w:hAnsi="Arial" w:cs="Arial"/>
          <w:color w:val="202124"/>
          <w:sz w:val="22"/>
          <w:szCs w:val="22"/>
        </w:rPr>
      </w:pPr>
      <w:proofErr w:type="spellStart"/>
      <w:r>
        <w:rPr>
          <w:rFonts w:ascii="Arial" w:eastAsia="Arial" w:hAnsi="Arial" w:cs="Arial"/>
          <w:color w:val="202124"/>
          <w:sz w:val="22"/>
          <w:szCs w:val="22"/>
        </w:rPr>
        <w:t>Aneurisme</w:t>
      </w:r>
      <w:proofErr w:type="spellEnd"/>
      <w:r>
        <w:rPr>
          <w:rFonts w:ascii="Arial" w:eastAsia="Arial" w:hAnsi="Arial" w:cs="Arial"/>
          <w:color w:val="202124"/>
          <w:sz w:val="22"/>
          <w:szCs w:val="22"/>
        </w:rPr>
        <w:t xml:space="preserve"> Guideline. Tidsfristen er udløbet.</w:t>
      </w:r>
    </w:p>
    <w:p w14:paraId="2B152387" w14:textId="6205A0E6" w:rsidR="0002443D" w:rsidRDefault="0002443D" w:rsidP="0002443D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ab/>
        <w:t>Udskydes til næste møde</w:t>
      </w:r>
    </w:p>
    <w:p w14:paraId="09BEE423" w14:textId="6343E094" w:rsidR="00EF05ED" w:rsidRPr="00EF05ED" w:rsidRDefault="00EF05ED" w:rsidP="00EF05ED">
      <w:pPr>
        <w:rPr>
          <w:rFonts w:eastAsia="Arial"/>
        </w:rPr>
      </w:pPr>
    </w:p>
    <w:p w14:paraId="51B60392" w14:textId="000DB3A9" w:rsidR="00EF05ED" w:rsidRDefault="00EF05ED" w:rsidP="00EF05ED">
      <w:pPr>
        <w:pStyle w:val="Listeafsnit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F05ED">
        <w:rPr>
          <w:rFonts w:ascii="Arial" w:eastAsia="Arial" w:hAnsi="Arial" w:cs="Arial"/>
          <w:sz w:val="22"/>
          <w:szCs w:val="22"/>
        </w:rPr>
        <w:t>Guideline/holdningsensretning vedr. WES/WGS data</w:t>
      </w:r>
    </w:p>
    <w:p w14:paraId="28B1FE96" w14:textId="191BA946" w:rsidR="0002443D" w:rsidRDefault="0002443D" w:rsidP="0002443D">
      <w:pPr>
        <w:pStyle w:val="Listeafsnit"/>
        <w:ind w:left="144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Birgitte og Dorte Lildballe laver udkast til kommissorium som bestyrelsen kan kommenterer p</w:t>
      </w:r>
      <w:r w:rsidR="00B7772F">
        <w:rPr>
          <w:rFonts w:ascii="Arial" w:eastAsia="Arial" w:hAnsi="Arial" w:cs="Arial"/>
          <w:color w:val="FF0000"/>
          <w:sz w:val="22"/>
          <w:szCs w:val="22"/>
        </w:rPr>
        <w:t>å med deadline mandag d. 27.04.20</w:t>
      </w:r>
      <w:r>
        <w:rPr>
          <w:rFonts w:ascii="Arial" w:eastAsia="Arial" w:hAnsi="Arial" w:cs="Arial"/>
          <w:color w:val="FF0000"/>
          <w:sz w:val="22"/>
          <w:szCs w:val="22"/>
        </w:rPr>
        <w:t>. Punkter der har størst betydning for den daglige arbejdsgang samt kan have betydning for medlemmerne i specialistnetværket under NGC skal prioriteres. Ef</w:t>
      </w:r>
      <w:r w:rsidR="00B7772F">
        <w:rPr>
          <w:rFonts w:ascii="Arial" w:eastAsia="Arial" w:hAnsi="Arial" w:cs="Arial"/>
          <w:color w:val="FF0000"/>
          <w:sz w:val="22"/>
          <w:szCs w:val="22"/>
        </w:rPr>
        <w:t>terfølgende sendes dette til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SjældneGENet</w:t>
      </w:r>
      <w:proofErr w:type="spellEnd"/>
      <w:r w:rsidR="00B7772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+ arbejdsgruppen som Dorte repræsenterer (Samlet kaldes de WGS analyse holdningspapir arbejdsgrupp</w:t>
      </w:r>
      <w:r w:rsidR="00B7772F">
        <w:rPr>
          <w:rFonts w:ascii="Arial" w:eastAsia="Arial" w:hAnsi="Arial" w:cs="Arial"/>
          <w:color w:val="FF0000"/>
          <w:sz w:val="22"/>
          <w:szCs w:val="22"/>
        </w:rPr>
        <w:t>e) og de har deadline 12.06.20 1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9.06.20 er der møde mellem arbejdsgruppen, KGU og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DSMGs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bestyrelse med drøftelse af holdningspapiret.</w:t>
      </w:r>
    </w:p>
    <w:p w14:paraId="47309CE7" w14:textId="4B1F1E1A" w:rsidR="0002443D" w:rsidRDefault="0002443D" w:rsidP="0002443D">
      <w:pPr>
        <w:pStyle w:val="Listeafsnit"/>
        <w:ind w:left="144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</w:t>
      </w:r>
      <w:r w:rsidR="00B7772F">
        <w:rPr>
          <w:rFonts w:ascii="Arial" w:eastAsia="Arial" w:hAnsi="Arial" w:cs="Arial"/>
          <w:color w:val="FF0000"/>
          <w:sz w:val="22"/>
          <w:szCs w:val="22"/>
        </w:rPr>
        <w:t>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skal sende</w:t>
      </w:r>
      <w:r w:rsidR="00B7772F">
        <w:rPr>
          <w:rFonts w:ascii="Arial" w:eastAsia="Arial" w:hAnsi="Arial" w:cs="Arial"/>
          <w:color w:val="FF0000"/>
          <w:sz w:val="22"/>
          <w:szCs w:val="22"/>
        </w:rPr>
        <w:t xml:space="preserve">s mail til </w:t>
      </w:r>
      <w:proofErr w:type="spellStart"/>
      <w:r w:rsidR="00B7772F">
        <w:rPr>
          <w:rFonts w:ascii="Arial" w:eastAsia="Arial" w:hAnsi="Arial" w:cs="Arial"/>
          <w:color w:val="FF0000"/>
          <w:sz w:val="22"/>
          <w:szCs w:val="22"/>
        </w:rPr>
        <w:t>DSMGs</w:t>
      </w:r>
      <w:proofErr w:type="spellEnd"/>
      <w:r w:rsidR="00B7772F">
        <w:rPr>
          <w:rFonts w:ascii="Arial" w:eastAsia="Arial" w:hAnsi="Arial" w:cs="Arial"/>
          <w:color w:val="FF0000"/>
          <w:sz w:val="22"/>
          <w:szCs w:val="22"/>
        </w:rPr>
        <w:t xml:space="preserve"> medlemmer om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mulighed for at melde sig til sparringsgruppe, som WGS analysegruppen kan trække på. Lone forfatter forslag til mail, som Mathilde kan rundsende.</w:t>
      </w:r>
    </w:p>
    <w:p w14:paraId="5BFFAE71" w14:textId="45D834F0" w:rsidR="0002443D" w:rsidRDefault="0002443D" w:rsidP="0002443D">
      <w:pPr>
        <w:pStyle w:val="Listeafsnit"/>
        <w:ind w:left="144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Afhængigt af antallet af deltagere, kan disse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evt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inviteres med d. 19.06.20.</w:t>
      </w:r>
    </w:p>
    <w:p w14:paraId="4792EFD2" w14:textId="6B071697" w:rsidR="0002443D" w:rsidRDefault="0002443D" w:rsidP="0002443D">
      <w:pPr>
        <w:pStyle w:val="Listeafsnit"/>
        <w:ind w:left="1440"/>
        <w:rPr>
          <w:rFonts w:ascii="Arial" w:eastAsia="Arial" w:hAnsi="Arial" w:cs="Arial"/>
          <w:color w:val="FF0000"/>
          <w:sz w:val="22"/>
          <w:szCs w:val="22"/>
        </w:rPr>
      </w:pPr>
    </w:p>
    <w:p w14:paraId="09FA8DC1" w14:textId="2CB7DCEE" w:rsidR="0002443D" w:rsidRPr="0002443D" w:rsidRDefault="0002443D" w:rsidP="0002443D">
      <w:pPr>
        <w:pStyle w:val="Listeafsnit"/>
        <w:ind w:left="144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Mathilde kigger på mulige lokaler til d. 19.06.20 med mulighed for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videokonf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6EA38FB2" w14:textId="4D43E5C1" w:rsidR="006C3AA5" w:rsidRPr="006C3AA5" w:rsidRDefault="006C3AA5" w:rsidP="006C3AA5">
      <w:pPr>
        <w:rPr>
          <w:rFonts w:eastAsia="Arial"/>
        </w:rPr>
      </w:pPr>
    </w:p>
    <w:p w14:paraId="35D7C727" w14:textId="6EC42A32" w:rsidR="00C90A45" w:rsidRDefault="00C90A45">
      <w:pPr>
        <w:pStyle w:val="Overskrift2"/>
        <w:numPr>
          <w:ilvl w:val="1"/>
          <w:numId w:val="1"/>
        </w:numPr>
        <w:shd w:val="clear" w:color="auto" w:fill="FFFFFF"/>
        <w:spacing w:before="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Forslag til medlemmer til Danmarks Frie forskningsfond</w:t>
      </w:r>
    </w:p>
    <w:p w14:paraId="197F0A7C" w14:textId="77777777" w:rsid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</w:p>
    <w:p w14:paraId="320000AE" w14:textId="39C1EFC5" w:rsidR="00C90A45" w:rsidRPr="00C90A45" w:rsidRDefault="00C90A45" w:rsidP="00C90A45">
      <w:pPr>
        <w:rPr>
          <w:rFonts w:eastAsia="Arial"/>
        </w:rPr>
      </w:pPr>
    </w:p>
    <w:p w14:paraId="2BB61982" w14:textId="28CA4723" w:rsidR="00355CFB" w:rsidRDefault="002C05C4">
      <w:pPr>
        <w:pStyle w:val="Overskrift2"/>
        <w:numPr>
          <w:ilvl w:val="1"/>
          <w:numId w:val="1"/>
        </w:numPr>
        <w:shd w:val="clear" w:color="auto" w:fill="FFFFFF"/>
        <w:spacing w:before="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Indstilling af nye sygdomsgrupper til klinisk anvendelse af </w:t>
      </w:r>
      <w:proofErr w:type="spellStart"/>
      <w:r>
        <w:rPr>
          <w:rFonts w:ascii="Arial" w:eastAsia="Arial" w:hAnsi="Arial" w:cs="Arial"/>
          <w:color w:val="202124"/>
          <w:sz w:val="22"/>
          <w:szCs w:val="22"/>
        </w:rPr>
        <w:t>helgenomsekventering</w:t>
      </w:r>
      <w:proofErr w:type="spellEnd"/>
      <w:r>
        <w:rPr>
          <w:rFonts w:ascii="Arial" w:eastAsia="Arial" w:hAnsi="Arial" w:cs="Arial"/>
          <w:color w:val="202124"/>
          <w:sz w:val="22"/>
          <w:szCs w:val="22"/>
        </w:rPr>
        <w:t xml:space="preserve"> –tilbagemelding?</w:t>
      </w:r>
      <w:r w:rsidR="004F064F"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14:paraId="723D4166" w14:textId="77777777" w:rsid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</w:p>
    <w:p w14:paraId="284BA8D8" w14:textId="3302DF11" w:rsidR="00355CFB" w:rsidRDefault="00355CFB" w:rsidP="00F002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99941E1" w14:textId="10345024" w:rsidR="00355CFB" w:rsidRPr="00F00250" w:rsidRDefault="002C0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Tilbagemelding vedr. myndighedsgodkendelse af specialistuddannelser for Biokemikere og Laboratoriegenetikere. </w:t>
      </w:r>
    </w:p>
    <w:p w14:paraId="2B2DA151" w14:textId="77777777" w:rsid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</w:p>
    <w:p w14:paraId="03D6A315" w14:textId="1092655D" w:rsidR="00542974" w:rsidRDefault="008C7440" w:rsidP="008C744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F8DF400" w14:textId="5B475875" w:rsidR="00542974" w:rsidRPr="00F00250" w:rsidRDefault="008C7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Medlemmer til</w:t>
      </w:r>
      <w:r w:rsidR="00542974">
        <w:rPr>
          <w:rFonts w:ascii="Arial" w:eastAsia="Arial" w:hAnsi="Arial" w:cs="Arial"/>
          <w:color w:val="222222"/>
          <w:sz w:val="22"/>
          <w:szCs w:val="22"/>
        </w:rPr>
        <w:t xml:space="preserve"> Etisk udvalg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, LIIUS og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SjældneGENet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?</w:t>
      </w:r>
    </w:p>
    <w:p w14:paraId="766F565A" w14:textId="77777777" w:rsid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</w:p>
    <w:p w14:paraId="5B1958C5" w14:textId="77777777" w:rsidR="00F00250" w:rsidRPr="00DE0D74" w:rsidRDefault="00F00250" w:rsidP="00F0025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14:paraId="11703508" w14:textId="77777777" w:rsidR="002A78D7" w:rsidRDefault="002A78D7" w:rsidP="002A78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5A0DAF" w14:textId="77777777" w:rsidR="00355CFB" w:rsidRDefault="002C05C4">
      <w:pPr>
        <w:tabs>
          <w:tab w:val="left" w:pos="1440"/>
          <w:tab w:val="left" w:pos="692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BD0B111" w14:textId="6CD4ED5D" w:rsidR="00355CFB" w:rsidRPr="00C86DC0" w:rsidRDefault="002C05C4" w:rsidP="00C86DC0">
      <w:pPr>
        <w:tabs>
          <w:tab w:val="left" w:pos="4303"/>
        </w:tabs>
        <w:rPr>
          <w:rFonts w:ascii="Helvetica Neue" w:eastAsia="Helvetica Neue" w:hAnsi="Helvetica Neue" w:cs="Helvetica Neue"/>
          <w:color w:val="222222"/>
          <w:sz w:val="2"/>
          <w:szCs w:val="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"/>
          <w:szCs w:val="2"/>
          <w:highlight w:val="white"/>
        </w:rPr>
        <w:tab/>
      </w:r>
    </w:p>
    <w:p w14:paraId="2025C839" w14:textId="2850C444" w:rsidR="00355CFB" w:rsidRDefault="002C05C4">
      <w:pPr>
        <w:pStyle w:val="Overskrift2"/>
        <w:numPr>
          <w:ilvl w:val="0"/>
          <w:numId w:val="1"/>
        </w:numPr>
        <w:shd w:val="clear" w:color="auto" w:fill="FFFFFF"/>
        <w:spacing w:before="0"/>
        <w:rPr>
          <w:rFonts w:ascii="Arial" w:eastAsia="Arial" w:hAnsi="Arial" w:cs="Arial"/>
          <w:b/>
          <w:color w:val="202124"/>
          <w:sz w:val="22"/>
          <w:szCs w:val="22"/>
        </w:rPr>
      </w:pPr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Mailadresser og </w:t>
      </w:r>
      <w:proofErr w:type="spellStart"/>
      <w:r>
        <w:rPr>
          <w:rFonts w:ascii="Arial" w:eastAsia="Arial" w:hAnsi="Arial" w:cs="Arial"/>
          <w:b/>
          <w:color w:val="202124"/>
          <w:sz w:val="22"/>
          <w:szCs w:val="22"/>
        </w:rPr>
        <w:t>viderepegning</w:t>
      </w:r>
      <w:proofErr w:type="spellEnd"/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 genetik.dk</w:t>
      </w:r>
    </w:p>
    <w:p w14:paraId="075E6B15" w14:textId="419C8F3D" w:rsidR="00355CFB" w:rsidRP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Udskydes til næste møde</w:t>
      </w:r>
      <w:r w:rsidR="00C86DC0">
        <w:rPr>
          <w:rFonts w:eastAsia="Arial"/>
        </w:rPr>
        <w:tab/>
      </w:r>
      <w:r w:rsidR="00457A22">
        <w:rPr>
          <w:rFonts w:ascii="Arial" w:eastAsia="Arial" w:hAnsi="Arial" w:cs="Arial"/>
          <w:color w:val="FF0000"/>
          <w:sz w:val="22"/>
          <w:szCs w:val="22"/>
        </w:rPr>
        <w:tab/>
      </w:r>
      <w:r w:rsidR="00457A22">
        <w:rPr>
          <w:rFonts w:ascii="Arial" w:eastAsia="Arial" w:hAnsi="Arial" w:cs="Arial"/>
          <w:color w:val="FF0000"/>
          <w:sz w:val="22"/>
          <w:szCs w:val="22"/>
        </w:rPr>
        <w:tab/>
      </w:r>
    </w:p>
    <w:p w14:paraId="4C3EA85F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8ACE67" w14:textId="2E2FFC04" w:rsidR="00DE305C" w:rsidRPr="00F00250" w:rsidRDefault="002C05C4" w:rsidP="00997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Budget til næste år</w:t>
      </w:r>
    </w:p>
    <w:p w14:paraId="01E3EBAA" w14:textId="65D2662D" w:rsidR="00F00250" w:rsidRPr="00AB0B87" w:rsidRDefault="00F00250" w:rsidP="00F00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2"/>
          <w:szCs w:val="22"/>
        </w:rPr>
      </w:pPr>
      <w:bookmarkStart w:id="1" w:name="_GoBack"/>
      <w:r w:rsidRPr="00AB0B87">
        <w:rPr>
          <w:rFonts w:ascii="Arial" w:eastAsia="Arial" w:hAnsi="Arial" w:cs="Arial"/>
          <w:color w:val="FF0000"/>
          <w:sz w:val="22"/>
          <w:szCs w:val="22"/>
        </w:rPr>
        <w:t>Vi gør som tidligere år, selvom COVID-19 vil påvirke budgettet</w:t>
      </w:r>
    </w:p>
    <w:bookmarkEnd w:id="1"/>
    <w:p w14:paraId="1C1D1764" w14:textId="499F307B" w:rsidR="00355CFB" w:rsidRDefault="008C7440" w:rsidP="008C7440">
      <w:p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ind w:left="720" w:hanging="1304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</w:p>
    <w:p w14:paraId="2317263B" w14:textId="5C8390A5" w:rsidR="00355CFB" w:rsidRDefault="002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evt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4486700E" w14:textId="77777777" w:rsidR="00EF05ED" w:rsidRDefault="00EF05ED" w:rsidP="00EF05ED">
      <w:pPr>
        <w:pStyle w:val="Listeafsnit"/>
        <w:rPr>
          <w:rFonts w:ascii="Arial" w:eastAsia="Arial" w:hAnsi="Arial" w:cs="Arial"/>
          <w:color w:val="000000"/>
          <w:sz w:val="22"/>
          <w:szCs w:val="22"/>
        </w:rPr>
      </w:pPr>
    </w:p>
    <w:p w14:paraId="3E510054" w14:textId="53A6B40C" w:rsidR="00EF05ED" w:rsidRDefault="00EF05ED" w:rsidP="00EF05E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Specialistnetværk under NGC</w:t>
      </w:r>
    </w:p>
    <w:p w14:paraId="3D56192F" w14:textId="45CEE3F8" w:rsidR="00F00250" w:rsidRP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  <w:r w:rsidRPr="00F00250">
        <w:rPr>
          <w:rFonts w:ascii="Arial" w:eastAsia="Arial" w:hAnsi="Arial" w:cs="Arial"/>
          <w:color w:val="FF0000"/>
          <w:sz w:val="22"/>
          <w:szCs w:val="22"/>
        </w:rPr>
        <w:t>Drøftelse af funktionen af specialistnetværket under NGC. Der udtrykkes bekymring for, om man i NGC lytter til fageksperterne i netværket, og der er et indtryk af, at faglige bekymringer og inputs tilsidesættes. Derudover er der mangelfulde referater fra m</w:t>
      </w:r>
      <w:r w:rsidR="00B7772F">
        <w:rPr>
          <w:rFonts w:ascii="Arial" w:eastAsia="Arial" w:hAnsi="Arial" w:cs="Arial"/>
          <w:color w:val="FF0000"/>
          <w:sz w:val="22"/>
          <w:szCs w:val="22"/>
        </w:rPr>
        <w:t>øderne</w:t>
      </w:r>
      <w:r w:rsidRPr="00F00250">
        <w:rPr>
          <w:rFonts w:ascii="Arial" w:eastAsia="Arial" w:hAnsi="Arial" w:cs="Arial"/>
          <w:color w:val="FF0000"/>
          <w:sz w:val="22"/>
          <w:szCs w:val="22"/>
        </w:rPr>
        <w:t>, som NGC ikke ønsker at ændre.</w:t>
      </w:r>
    </w:p>
    <w:p w14:paraId="2A772915" w14:textId="6F8D1094" w:rsidR="00F00250" w:rsidRPr="00F00250" w:rsidRDefault="00F00250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  <w:r w:rsidRPr="00F00250">
        <w:rPr>
          <w:rFonts w:ascii="Arial" w:eastAsia="Arial" w:hAnsi="Arial" w:cs="Arial"/>
          <w:color w:val="FF0000"/>
          <w:sz w:val="22"/>
          <w:szCs w:val="22"/>
        </w:rPr>
        <w:t>Der drøftes forskellige strategier og handlingsmuligheder, bl.a. overvejelser omkring at kontakte LVS eller lave en p</w:t>
      </w:r>
      <w:r w:rsidR="00B7772F">
        <w:rPr>
          <w:rFonts w:ascii="Arial" w:eastAsia="Arial" w:hAnsi="Arial" w:cs="Arial"/>
          <w:color w:val="FF0000"/>
          <w:sz w:val="22"/>
          <w:szCs w:val="22"/>
        </w:rPr>
        <w:t>ressemeddelelse eller kronik fra</w:t>
      </w:r>
      <w:r w:rsidRPr="00F00250">
        <w:rPr>
          <w:rFonts w:ascii="Arial" w:eastAsia="Arial" w:hAnsi="Arial" w:cs="Arial"/>
          <w:color w:val="FF0000"/>
          <w:sz w:val="22"/>
          <w:szCs w:val="22"/>
        </w:rPr>
        <w:t xml:space="preserve"> selskab</w:t>
      </w:r>
      <w:r w:rsidR="00B7772F">
        <w:rPr>
          <w:rFonts w:ascii="Arial" w:eastAsia="Arial" w:hAnsi="Arial" w:cs="Arial"/>
          <w:color w:val="FF0000"/>
          <w:sz w:val="22"/>
          <w:szCs w:val="22"/>
        </w:rPr>
        <w:t>et</w:t>
      </w:r>
      <w:r w:rsidRPr="00F00250">
        <w:rPr>
          <w:rFonts w:ascii="Arial" w:eastAsia="Arial" w:hAnsi="Arial" w:cs="Arial"/>
          <w:color w:val="FF0000"/>
          <w:sz w:val="22"/>
          <w:szCs w:val="22"/>
        </w:rPr>
        <w:t>. Birgitte tager emnet op i KGU på mandag og derudover tænker v</w:t>
      </w:r>
      <w:r w:rsidR="00B7772F">
        <w:rPr>
          <w:rFonts w:ascii="Arial" w:eastAsia="Arial" w:hAnsi="Arial" w:cs="Arial"/>
          <w:color w:val="FF0000"/>
          <w:sz w:val="22"/>
          <w:szCs w:val="22"/>
        </w:rPr>
        <w:t>i</w:t>
      </w:r>
      <w:r w:rsidRPr="00F00250">
        <w:rPr>
          <w:rFonts w:ascii="Arial" w:eastAsia="Arial" w:hAnsi="Arial" w:cs="Arial"/>
          <w:color w:val="FF0000"/>
          <w:sz w:val="22"/>
          <w:szCs w:val="22"/>
        </w:rPr>
        <w:t xml:space="preserve"> over handlingsmuligheder frem til næste bestyrelsesmøde.</w:t>
      </w:r>
    </w:p>
    <w:p w14:paraId="744ED350" w14:textId="6F179038" w:rsidR="00667112" w:rsidRPr="00667112" w:rsidRDefault="00667112" w:rsidP="00667112">
      <w:pPr>
        <w:pStyle w:val="Listeafsnit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</w:p>
    <w:p w14:paraId="03DBAC99" w14:textId="77777777" w:rsidR="00457A22" w:rsidRPr="00457A22" w:rsidRDefault="00457A22" w:rsidP="00457A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14:paraId="0E8B2EE6" w14:textId="77777777" w:rsidR="00355CFB" w:rsidRDefault="00355CFB">
      <w:pPr>
        <w:pBdr>
          <w:top w:val="nil"/>
          <w:left w:val="nil"/>
          <w:bottom w:val="nil"/>
          <w:right w:val="nil"/>
          <w:between w:val="nil"/>
        </w:pBdr>
        <w:ind w:left="720" w:hanging="1304"/>
        <w:rPr>
          <w:rFonts w:ascii="Arial" w:eastAsia="Arial" w:hAnsi="Arial" w:cs="Arial"/>
          <w:color w:val="FF0000"/>
          <w:sz w:val="22"/>
          <w:szCs w:val="22"/>
        </w:rPr>
      </w:pPr>
    </w:p>
    <w:p w14:paraId="0C92DC3D" w14:textId="77777777" w:rsidR="00355CFB" w:rsidRDefault="00355CFB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17C9DA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0A7AB28" w14:textId="77777777" w:rsidR="00355CFB" w:rsidRDefault="00355CFB">
      <w:pPr>
        <w:pBdr>
          <w:top w:val="nil"/>
          <w:left w:val="nil"/>
          <w:bottom w:val="nil"/>
          <w:right w:val="nil"/>
          <w:between w:val="nil"/>
        </w:pBdr>
        <w:ind w:left="1304" w:hanging="130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5DD3DA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95467C" w14:textId="77777777" w:rsidR="00355CFB" w:rsidRDefault="002C05C4">
      <w:pP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BDD94A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445C858" w14:textId="77777777" w:rsidR="00355CFB" w:rsidRDefault="00355CF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23B75A" w14:textId="77777777" w:rsidR="00355CFB" w:rsidRDefault="002C05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 venlig hilsen</w:t>
      </w:r>
    </w:p>
    <w:p w14:paraId="293DDA4D" w14:textId="77777777" w:rsidR="00355CFB" w:rsidRDefault="00355CF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EC974F" w14:textId="77777777" w:rsidR="00355CFB" w:rsidRDefault="002C05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Mathilde Lauridsen</w:t>
      </w:r>
    </w:p>
    <w:p w14:paraId="43759BA6" w14:textId="77777777" w:rsidR="00355CFB" w:rsidRDefault="00355CFB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Arial" w:eastAsia="Arial" w:hAnsi="Arial" w:cs="Arial"/>
          <w:color w:val="000000"/>
          <w:sz w:val="22"/>
          <w:szCs w:val="22"/>
        </w:rPr>
      </w:pPr>
    </w:p>
    <w:sectPr w:rsidR="00355CFB">
      <w:headerReference w:type="default" r:id="rId8"/>
      <w:footerReference w:type="default" r:id="rId9"/>
      <w:pgSz w:w="11909" w:h="16834"/>
      <w:pgMar w:top="1699" w:right="1138" w:bottom="1699" w:left="113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590E" w14:textId="77777777" w:rsidR="002C05C4" w:rsidRDefault="002C05C4">
      <w:r>
        <w:separator/>
      </w:r>
    </w:p>
  </w:endnote>
  <w:endnote w:type="continuationSeparator" w:id="0">
    <w:p w14:paraId="207E602F" w14:textId="77777777" w:rsidR="002C05C4" w:rsidRDefault="002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ntique Olv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8AD6" w14:textId="77777777" w:rsidR="00355CFB" w:rsidRDefault="002C05C4">
    <w:pPr>
      <w:rPr>
        <w:sz w:val="20"/>
        <w:szCs w:val="20"/>
      </w:rPr>
    </w:pPr>
    <w:r>
      <w:rPr>
        <w:sz w:val="20"/>
        <w:szCs w:val="20"/>
      </w:rPr>
      <w:t xml:space="preserve">Sekretariat: </w:t>
    </w:r>
  </w:p>
  <w:p w14:paraId="56EBFC6C" w14:textId="77777777" w:rsidR="00355CFB" w:rsidRDefault="002C05C4">
    <w:pPr>
      <w:rPr>
        <w:sz w:val="20"/>
        <w:szCs w:val="20"/>
      </w:rPr>
    </w:pPr>
    <w:r>
      <w:rPr>
        <w:sz w:val="20"/>
        <w:szCs w:val="20"/>
      </w:rPr>
      <w:t xml:space="preserve">Mathilde Lauridsen, sekretær, DSMG: </w:t>
    </w:r>
    <w:hyperlink r:id="rId1">
      <w:r>
        <w:rPr>
          <w:color w:val="0000FF"/>
          <w:sz w:val="20"/>
          <w:szCs w:val="20"/>
          <w:u w:val="single"/>
        </w:rPr>
        <w:t>genetikdsmg@gmail.com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C561" w14:textId="77777777" w:rsidR="002C05C4" w:rsidRDefault="002C05C4">
      <w:r>
        <w:separator/>
      </w:r>
    </w:p>
  </w:footnote>
  <w:footnote w:type="continuationSeparator" w:id="0">
    <w:p w14:paraId="483D5F36" w14:textId="77777777" w:rsidR="002C05C4" w:rsidRDefault="002C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484F" w14:textId="77777777" w:rsidR="00355CFB" w:rsidRDefault="002C05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ntique Olv" w:eastAsia="Antique Olv" w:hAnsi="Antique Olv" w:cs="Antique Olv"/>
        <w:color w:val="000000"/>
        <w:sz w:val="22"/>
        <w:szCs w:val="22"/>
        <w:u w:val="single"/>
      </w:rPr>
    </w:pPr>
    <w:r>
      <w:rPr>
        <w:noProof/>
        <w:color w:val="000000"/>
      </w:rPr>
      <w:drawing>
        <wp:inline distT="0" distB="0" distL="0" distR="0" wp14:anchorId="2DF12914" wp14:editId="17C1B0D8">
          <wp:extent cx="661035" cy="607695"/>
          <wp:effectExtent l="0" t="0" r="0" b="0"/>
          <wp:docPr id="1" name="image1.png" descr="ds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sm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rFonts w:ascii="Antique Olv" w:eastAsia="Antique Olv" w:hAnsi="Antique Olv" w:cs="Antique Olv"/>
        <w:color w:val="000000"/>
        <w:sz w:val="22"/>
        <w:szCs w:val="22"/>
        <w:u w:val="single"/>
      </w:rPr>
      <w:t>DANSK SELSKAB FOR MEDICINSK GENETIK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22C"/>
    <w:multiLevelType w:val="multilevel"/>
    <w:tmpl w:val="743EC9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4"/>
      <w:numFmt w:val="bullet"/>
      <w:lvlText w:val="a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B"/>
    <w:rsid w:val="0002443D"/>
    <w:rsid w:val="0024614C"/>
    <w:rsid w:val="00266D7F"/>
    <w:rsid w:val="002A78D7"/>
    <w:rsid w:val="002C05C4"/>
    <w:rsid w:val="00355CFB"/>
    <w:rsid w:val="003910DB"/>
    <w:rsid w:val="003B2F17"/>
    <w:rsid w:val="003F38C2"/>
    <w:rsid w:val="003F6E62"/>
    <w:rsid w:val="00457A22"/>
    <w:rsid w:val="00485BED"/>
    <w:rsid w:val="004F064F"/>
    <w:rsid w:val="00542974"/>
    <w:rsid w:val="005616FD"/>
    <w:rsid w:val="005E0840"/>
    <w:rsid w:val="00643DA2"/>
    <w:rsid w:val="00667112"/>
    <w:rsid w:val="006C3AA5"/>
    <w:rsid w:val="00895A3A"/>
    <w:rsid w:val="008C7440"/>
    <w:rsid w:val="008F5892"/>
    <w:rsid w:val="00972C75"/>
    <w:rsid w:val="00997E26"/>
    <w:rsid w:val="009F0B84"/>
    <w:rsid w:val="00AB0B87"/>
    <w:rsid w:val="00B2377B"/>
    <w:rsid w:val="00B7772F"/>
    <w:rsid w:val="00BC4869"/>
    <w:rsid w:val="00BC7203"/>
    <w:rsid w:val="00C86DC0"/>
    <w:rsid w:val="00C90A45"/>
    <w:rsid w:val="00CA528E"/>
    <w:rsid w:val="00D5547D"/>
    <w:rsid w:val="00D95C45"/>
    <w:rsid w:val="00DE0D74"/>
    <w:rsid w:val="00DE305C"/>
    <w:rsid w:val="00E37ED5"/>
    <w:rsid w:val="00EF05ED"/>
    <w:rsid w:val="00F00250"/>
    <w:rsid w:val="00F02E02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8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outlineLvl w:val="3"/>
    </w:pPr>
    <w:rPr>
      <w:rFonts w:ascii="Arimo" w:eastAsia="Arimo" w:hAnsi="Arimo" w:cs="Arimo"/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05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05C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B2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outlineLvl w:val="3"/>
    </w:pPr>
    <w:rPr>
      <w:rFonts w:ascii="Arimo" w:eastAsia="Arimo" w:hAnsi="Arimo" w:cs="Arimo"/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05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05C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B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tikdsm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Lauridsen</dc:creator>
  <cp:lastModifiedBy>Mathilde Lauridsen</cp:lastModifiedBy>
  <cp:revision>6</cp:revision>
  <cp:lastPrinted>2020-04-22T05:45:00Z</cp:lastPrinted>
  <dcterms:created xsi:type="dcterms:W3CDTF">2020-04-22T11:18:00Z</dcterms:created>
  <dcterms:modified xsi:type="dcterms:W3CDTF">2020-05-01T07:38:00Z</dcterms:modified>
</cp:coreProperties>
</file>